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78" w:rsidRPr="00C322F6" w:rsidRDefault="00172A78" w:rsidP="00C322F6">
      <w:pPr>
        <w:jc w:val="center"/>
        <w:rPr>
          <w:rFonts w:ascii="Arial" w:hAnsi="Arial" w:cs="Arial"/>
          <w:lang w:val="en-GB"/>
        </w:rPr>
      </w:pPr>
      <w:r w:rsidRPr="009B460E">
        <w:rPr>
          <w:rFonts w:ascii="Arial" w:hAnsi="Arial" w:cs="Arial"/>
          <w:lang w:val="vi-VN"/>
        </w:rPr>
        <w:t>ĐÁP ÁN</w:t>
      </w:r>
      <w:r>
        <w:rPr>
          <w:rFonts w:ascii="Arial" w:hAnsi="Arial" w:cs="Arial"/>
          <w:lang w:val="en-GB"/>
        </w:rPr>
        <w:t xml:space="preserve"> TDT CĐ(1162211)</w:t>
      </w:r>
    </w:p>
    <w:p w:rsidR="00172A78" w:rsidRPr="009B460E" w:rsidRDefault="00172A78" w:rsidP="001A3612">
      <w:pPr>
        <w:rPr>
          <w:rFonts w:ascii="Arial" w:hAnsi="Arial" w:cs="Arial"/>
          <w:lang w:val="vi-VN"/>
        </w:rPr>
      </w:pPr>
    </w:p>
    <w:p w:rsidR="00172A78" w:rsidRPr="009B460E" w:rsidRDefault="00172A78" w:rsidP="001A3612">
      <w:pPr>
        <w:rPr>
          <w:rFonts w:ascii="Arial" w:hAnsi="Arial" w:cs="Arial"/>
          <w:lang w:val="vi-VN"/>
        </w:rPr>
      </w:pPr>
      <w:r w:rsidRPr="009B460E">
        <w:rPr>
          <w:rFonts w:ascii="Times New Roman" w:hAnsi="Times New Roman" w:cs="Times New Roman"/>
          <w:b/>
          <w:bCs/>
          <w:i/>
          <w:iCs/>
          <w:u w:val="single"/>
          <w:lang w:val="vi-VN"/>
        </w:rPr>
        <w:t>Câu 1</w:t>
      </w:r>
    </w:p>
    <w:p w:rsidR="00172A78" w:rsidRPr="009B460E" w:rsidRDefault="00172A78" w:rsidP="001A3612">
      <w:pPr>
        <w:rPr>
          <w:rFonts w:cs="Times New Roman"/>
          <w:noProof/>
          <w:lang w:val="vi-VN"/>
        </w:rPr>
      </w:pPr>
      <w:r w:rsidRPr="009B460E">
        <w:rPr>
          <w:lang w:val="vi-VN"/>
        </w:rPr>
        <w:t>Söû duïng h</w:t>
      </w:r>
      <w:r w:rsidRPr="009B460E">
        <w:rPr>
          <w:rFonts w:ascii="Times New Roman" w:hAnsi="Times New Roman" w:cs="Times New Roman"/>
          <w:lang w:val="vi-VN"/>
        </w:rPr>
        <w:t>ệ trục tọa độ Đề các (</w:t>
      </w:r>
      <w:r w:rsidRPr="009B460E">
        <w:rPr>
          <w:lang w:val="vi-VN"/>
        </w:rPr>
        <w:t>HTTÑÑC), ta coù:</w:t>
      </w:r>
      <w:r w:rsidRPr="009B460E">
        <w:rPr>
          <w:noProof/>
          <w:lang w:val="vi-VN"/>
        </w:rPr>
        <w:t xml:space="preserve"> </w:t>
      </w:r>
      <w:r w:rsidRPr="009B460E">
        <w:rPr>
          <w:rFonts w:cs="Times New Roman"/>
          <w:noProof/>
          <w:position w:val="-28"/>
          <w:lang w:val="vi-VN"/>
        </w:rPr>
        <w:object w:dxaOrig="23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33pt" o:ole="" fillcolor="window">
            <v:imagedata r:id="rId4" o:title=""/>
          </v:shape>
          <o:OLEObject Type="Embed" ProgID="Equation.DSMT4" ShapeID="_x0000_i1025" DrawAspect="Content" ObjectID="_1071352909" r:id="rId5"/>
        </w:object>
      </w:r>
    </w:p>
    <w:tbl>
      <w:tblPr>
        <w:tblW w:w="0" w:type="auto"/>
        <w:tblInd w:w="-106" w:type="dxa"/>
        <w:tblLook w:val="01E0"/>
      </w:tblPr>
      <w:tblGrid>
        <w:gridCol w:w="9242"/>
      </w:tblGrid>
      <w:tr w:rsidR="00172A78" w:rsidRPr="009B460E">
        <w:tc>
          <w:tcPr>
            <w:tcW w:w="6840" w:type="dxa"/>
          </w:tcPr>
          <w:p w:rsidR="00172A78" w:rsidRPr="00C322F6" w:rsidRDefault="00172A78" w:rsidP="00901BA0">
            <w:pPr>
              <w:rPr>
                <w:rFonts w:cs="Times New Roman"/>
                <w:lang w:val="vi-VN" w:eastAsia="vi-VN"/>
              </w:rPr>
            </w:pPr>
            <w:r w:rsidRPr="00C322F6">
              <w:rPr>
                <w:noProof/>
                <w:lang w:val="vi-VN" w:eastAsia="vi-VN"/>
              </w:rPr>
              <w:t xml:space="preserve">Aùp duïng phöông trình Laplace-Poisson ta ñöôïc: </w:t>
            </w:r>
            <w:r w:rsidRPr="00E558A8">
              <w:rPr>
                <w:rFonts w:cs="Times New Roman"/>
                <w:noProof/>
                <w:position w:val="-30"/>
                <w:lang w:val="vi-VN"/>
              </w:rPr>
              <w:object w:dxaOrig="2480" w:dyaOrig="720">
                <v:shape id="_x0000_i1026" type="#_x0000_t75" style="width:123.75pt;height:36pt" o:ole="" fillcolor="window">
                  <v:imagedata r:id="rId6" o:title=""/>
                </v:shape>
                <o:OLEObject Type="Embed" ProgID="Equation.DSMT4" ShapeID="_x0000_i1026" DrawAspect="Content" ObjectID="_1071352910" r:id="rId7"/>
              </w:object>
            </w:r>
          </w:p>
          <w:p w:rsidR="00172A78" w:rsidRPr="009B460E" w:rsidRDefault="00172A78" w:rsidP="00E558A8">
            <w:pPr>
              <w:ind w:firstLine="720"/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cs="Times New Roman"/>
                <w:noProof/>
                <w:position w:val="-30"/>
              </w:rPr>
              <w:object w:dxaOrig="2120" w:dyaOrig="680">
                <v:shape id="_x0000_i1027" type="#_x0000_t75" style="width:105pt;height:33.75pt" o:ole="" fillcolor="window">
                  <v:imagedata r:id="rId8" o:title=""/>
                </v:shape>
                <o:OLEObject Type="Embed" ProgID="Equation.DSMT4" ShapeID="_x0000_i1027" DrawAspect="Content" ObjectID="_1071352911" r:id="rId9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lang w:eastAsia="vi-VN"/>
              </w:rPr>
            </w:pPr>
            <w:r w:rsidRPr="00E558A8">
              <w:rPr>
                <w:rFonts w:cs="Times New Roman"/>
                <w:noProof/>
                <w:position w:val="-30"/>
              </w:rPr>
              <w:object w:dxaOrig="2480" w:dyaOrig="720">
                <v:shape id="_x0000_i1028" type="#_x0000_t75" style="width:123.75pt;height:36pt" o:ole="" fillcolor="window">
                  <v:imagedata r:id="rId10" o:title=""/>
                </v:shape>
                <o:OLEObject Type="Embed" ProgID="Equation.DSMT4" ShapeID="_x0000_i1028" DrawAspect="Content" ObjectID="_1071352912" r:id="rId11"/>
              </w:object>
            </w:r>
          </w:p>
        </w:tc>
      </w:tr>
      <w:tr w:rsidR="00172A78" w:rsidRPr="009B460E">
        <w:tc>
          <w:tcPr>
            <w:tcW w:w="6840" w:type="dxa"/>
          </w:tcPr>
          <w:p w:rsidR="00172A78" w:rsidRPr="009B460E" w:rsidRDefault="00172A78" w:rsidP="00901BA0">
            <w:pPr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ascii="Times New Roman" w:hAnsi="Times New Roman" w:cs="Times New Roman"/>
                <w:noProof/>
                <w:lang w:eastAsia="vi-VN"/>
              </w:rPr>
              <w:t xml:space="preserve"> Ap dụng điều kiện bờ ,ta có</w:t>
            </w:r>
            <w:r w:rsidRPr="009B460E">
              <w:rPr>
                <w:noProof/>
                <w:lang w:eastAsia="vi-VN"/>
              </w:rPr>
              <w:t xml:space="preserve">ù: </w:t>
            </w:r>
            <w:r w:rsidRPr="00E558A8">
              <w:rPr>
                <w:rFonts w:cs="Times New Roman"/>
                <w:noProof/>
                <w:position w:val="-44"/>
              </w:rPr>
              <w:object w:dxaOrig="2820" w:dyaOrig="999">
                <v:shape id="_x0000_i1029" type="#_x0000_t75" style="width:141pt;height:50.25pt" o:ole="" fillcolor="window">
                  <v:imagedata r:id="rId12" o:title=""/>
                </v:shape>
                <o:OLEObject Type="Embed" ProgID="Equation.DSMT4" ShapeID="_x0000_i1029" DrawAspect="Content" ObjectID="_1071352913" r:id="rId13"/>
              </w:object>
            </w:r>
          </w:p>
          <w:p w:rsidR="00172A78" w:rsidRPr="009B460E" w:rsidRDefault="00172A78" w:rsidP="00901BA0">
            <w:pPr>
              <w:rPr>
                <w:rFonts w:cs="Times New Roman"/>
                <w:noProof/>
                <w:lang w:eastAsia="vi-VN"/>
              </w:rPr>
            </w:pPr>
            <w:r w:rsidRPr="009B460E">
              <w:rPr>
                <w:rFonts w:cs="Times New Roman"/>
                <w:noProof/>
                <w:lang w:eastAsia="vi-VN"/>
              </w:rPr>
              <w:tab/>
            </w:r>
            <w:r w:rsidRPr="00E558A8">
              <w:rPr>
                <w:rFonts w:cs="Times New Roman"/>
                <w:noProof/>
                <w:position w:val="-30"/>
              </w:rPr>
              <w:object w:dxaOrig="3240" w:dyaOrig="720">
                <v:shape id="_x0000_i1030" type="#_x0000_t75" style="width:162pt;height:36pt" o:ole="" fillcolor="window">
                  <v:imagedata r:id="rId14" o:title=""/>
                </v:shape>
                <o:OLEObject Type="Embed" ProgID="Equation.DSMT4" ShapeID="_x0000_i1030" DrawAspect="Content" ObjectID="_1071352914" r:id="rId15"/>
              </w:object>
            </w:r>
          </w:p>
          <w:p w:rsidR="00172A78" w:rsidRPr="009B460E" w:rsidRDefault="00172A78" w:rsidP="00901BA0">
            <w:pPr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ascii="Times New Roman" w:hAnsi="Times New Roman" w:cs="Times New Roman"/>
                <w:lang w:eastAsia="vi-VN"/>
              </w:rPr>
              <w:t>cýờng độ điện trýờng</w:t>
            </w:r>
            <w:r w:rsidRPr="009B460E">
              <w:rPr>
                <w:noProof/>
                <w:lang w:eastAsia="vi-VN"/>
              </w:rPr>
              <w:t xml:space="preserve">: </w:t>
            </w:r>
            <w:r w:rsidRPr="00E558A8">
              <w:rPr>
                <w:rFonts w:cs="Times New Roman"/>
                <w:noProof/>
                <w:position w:val="-30"/>
              </w:rPr>
              <w:object w:dxaOrig="3760" w:dyaOrig="720">
                <v:shape id="_x0000_i1031" type="#_x0000_t75" style="width:188.25pt;height:36pt" o:ole="" fillcolor="window">
                  <v:imagedata r:id="rId16" o:title=""/>
                </v:shape>
                <o:OLEObject Type="Embed" ProgID="Equation.DSMT4" ShapeID="_x0000_i1031" DrawAspect="Content" ObjectID="_1071352915" r:id="rId17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vi-VN" w:eastAsia="vi-VN"/>
              </w:rPr>
            </w:pPr>
            <w:r w:rsidRPr="00E558A8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vi-VN" w:eastAsia="vi-VN"/>
              </w:rPr>
              <w:t>Câu 2</w:t>
            </w:r>
          </w:p>
        </w:tc>
      </w:tr>
      <w:tr w:rsidR="00172A78" w:rsidRPr="009B460E">
        <w:tblPrEx>
          <w:tblLook w:val="00A0"/>
        </w:tblPrEx>
        <w:tc>
          <w:tcPr>
            <w:tcW w:w="6840" w:type="dxa"/>
          </w:tcPr>
          <w:p w:rsidR="00172A78" w:rsidRPr="00E558A8" w:rsidRDefault="00172A78" w:rsidP="00901BA0">
            <w:pPr>
              <w:rPr>
                <w:rFonts w:ascii="Arial" w:hAnsi="Arial" w:cs="Arial"/>
                <w:noProof/>
                <w:lang w:val="vi-VN" w:eastAsia="vi-VN"/>
              </w:rPr>
            </w:pPr>
            <w:r w:rsidRPr="00E558A8">
              <w:rPr>
                <w:rFonts w:ascii="Times New Roman" w:hAnsi="Times New Roman" w:cs="Times New Roman"/>
                <w:lang w:val="fr-FR" w:eastAsia="vi-VN"/>
              </w:rPr>
              <w:t>Sử dụng</w:t>
            </w:r>
            <w:r w:rsidRPr="00E558A8">
              <w:rPr>
                <w:lang w:val="fr-FR" w:eastAsia="vi-VN"/>
              </w:rPr>
              <w:t xml:space="preserve"> HTTÑT, ta coù:</w:t>
            </w:r>
            <w:r w:rsidRPr="00E558A8">
              <w:rPr>
                <w:noProof/>
                <w:lang w:val="fr-FR" w:eastAsia="vi-VN"/>
              </w:rPr>
              <w:t xml:space="preserve"> </w:t>
            </w:r>
            <w:r w:rsidRPr="00E558A8">
              <w:rPr>
                <w:rFonts w:cs="Times New Roman"/>
                <w:noProof/>
                <w:position w:val="-28"/>
                <w:lang w:val="fr-FR"/>
              </w:rPr>
              <w:object w:dxaOrig="2360" w:dyaOrig="660">
                <v:shape id="_x0000_i1032" type="#_x0000_t75" style="width:117.75pt;height:33pt" o:ole="" fillcolor="window">
                  <v:imagedata r:id="rId18" o:title=""/>
                </v:shape>
                <o:OLEObject Type="Embed" ProgID="Equation.DSMT4" ShapeID="_x0000_i1032" DrawAspect="Content" ObjectID="_1071352916" r:id="rId19"/>
              </w:object>
            </w:r>
          </w:p>
          <w:p w:rsidR="00172A78" w:rsidRPr="00E558A8" w:rsidRDefault="00172A78" w:rsidP="00D12915">
            <w:pPr>
              <w:rPr>
                <w:rFonts w:ascii="Times New Roman" w:hAnsi="Times New Roman" w:cs="Times New Roman"/>
                <w:lang w:val="fr-FR" w:eastAsia="vi-VN"/>
              </w:rPr>
            </w:pPr>
            <w:r w:rsidRPr="00E558A8">
              <w:rPr>
                <w:rFonts w:ascii="Times New Roman" w:hAnsi="Times New Roman" w:cs="Times New Roman"/>
                <w:lang w:val="fr-FR" w:eastAsia="vi-VN"/>
              </w:rPr>
              <w:t>0 &lt; r &lt; a</w:t>
            </w:r>
          </w:p>
          <w:p w:rsidR="00172A78" w:rsidRPr="00E558A8" w:rsidRDefault="00172A78" w:rsidP="00D12915">
            <w:pPr>
              <w:rPr>
                <w:rFonts w:cs="Times New Roman"/>
                <w:lang w:val="fr-FR" w:eastAsia="vi-VN"/>
              </w:rPr>
            </w:pPr>
            <w:r w:rsidRPr="00E558A8">
              <w:rPr>
                <w:rFonts w:ascii="Times New Roman" w:hAnsi="Times New Roman" w:cs="Times New Roman"/>
                <w:noProof/>
                <w:lang w:val="fr-FR" w:eastAsia="vi-VN"/>
              </w:rPr>
              <w:t>Áp dụng định luật Ampere ta được</w:t>
            </w:r>
            <w:r w:rsidRPr="00E558A8">
              <w:rPr>
                <w:noProof/>
                <w:lang w:val="fr-FR" w:eastAsia="vi-VN"/>
              </w:rPr>
              <w:t xml:space="preserve">: </w:t>
            </w:r>
            <w:r w:rsidRPr="00E558A8">
              <w:rPr>
                <w:rFonts w:cs="Times New Roman"/>
                <w:noProof/>
                <w:position w:val="-32"/>
              </w:rPr>
              <w:object w:dxaOrig="3580" w:dyaOrig="740">
                <v:shape id="_x0000_i1033" type="#_x0000_t75" style="width:177pt;height:36.75pt" o:ole="" fillcolor="window">
                  <v:imagedata r:id="rId20" o:title=""/>
                </v:shape>
                <o:OLEObject Type="Embed" ProgID="Equation.DSMT4" ShapeID="_x0000_i1033" DrawAspect="Content" ObjectID="_1071352917" r:id="rId21"/>
              </w:object>
            </w:r>
          </w:p>
          <w:p w:rsidR="00172A78" w:rsidRPr="00E558A8" w:rsidRDefault="00172A78" w:rsidP="00D12915">
            <w:pPr>
              <w:rPr>
                <w:rFonts w:ascii="Arial" w:hAnsi="Arial" w:cs="Arial"/>
                <w:noProof/>
                <w:lang w:val="vi-VN" w:eastAsia="vi-VN"/>
              </w:rPr>
            </w:pPr>
            <w:r w:rsidRPr="00E558A8">
              <w:rPr>
                <w:rFonts w:cs="Times New Roman"/>
                <w:noProof/>
                <w:position w:val="-24"/>
              </w:rPr>
              <w:object w:dxaOrig="3180" w:dyaOrig="620">
                <v:shape id="_x0000_i1034" type="#_x0000_t75" style="width:157.5pt;height:30.75pt" o:ole="" fillcolor="window">
                  <v:imagedata r:id="rId22" o:title=""/>
                </v:shape>
                <o:OLEObject Type="Embed" ProgID="Equation.DSMT4" ShapeID="_x0000_i1034" DrawAspect="Content" ObjectID="_1071352918" r:id="rId23"/>
              </w:object>
            </w:r>
            <w:r w:rsidRPr="00E558A8">
              <w:rPr>
                <w:rFonts w:ascii="Arial" w:hAnsi="Arial" w:cs="Arial"/>
                <w:noProof/>
                <w:lang w:val="vi-VN" w:eastAsia="vi-VN"/>
              </w:rPr>
              <w:t>;</w:t>
            </w:r>
            <w:r w:rsidRPr="00E558A8">
              <w:rPr>
                <w:rFonts w:cs="Times New Roman"/>
                <w:noProof/>
                <w:position w:val="-24"/>
              </w:rPr>
              <w:object w:dxaOrig="2439" w:dyaOrig="660">
                <v:shape id="_x0000_i1035" type="#_x0000_t75" style="width:135pt;height:36.75pt" o:ole="" fillcolor="window">
                  <v:imagedata r:id="rId24" o:title=""/>
                </v:shape>
                <o:OLEObject Type="Embed" ProgID="Equation.DSMT4" ShapeID="_x0000_i1035" DrawAspect="Content" ObjectID="_1071352919" r:id="rId25"/>
              </w:object>
            </w:r>
          </w:p>
          <w:p w:rsidR="00172A78" w:rsidRPr="00E558A8" w:rsidRDefault="00172A78" w:rsidP="00D12915">
            <w:pPr>
              <w:rPr>
                <w:rFonts w:ascii="Arial" w:hAnsi="Arial" w:cs="Arial"/>
                <w:noProof/>
                <w:lang w:val="vi-VN" w:eastAsia="vi-VN"/>
              </w:rPr>
            </w:pPr>
            <w:r w:rsidRPr="00E558A8">
              <w:rPr>
                <w:rFonts w:cs="Times New Roman"/>
                <w:noProof/>
                <w:position w:val="-32"/>
              </w:rPr>
              <w:object w:dxaOrig="4220" w:dyaOrig="740">
                <v:shape id="_x0000_i1036" type="#_x0000_t75" style="width:210.75pt;height:36.75pt" o:ole="">
                  <v:imagedata r:id="rId26" o:title=""/>
                </v:shape>
                <o:OLEObject Type="Embed" ProgID="Equation.DSMT4" ShapeID="_x0000_i1036" DrawAspect="Content" ObjectID="_1071352920" r:id="rId27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lang w:val="fr-FR" w:eastAsia="vi-VN"/>
              </w:rPr>
            </w:pPr>
          </w:p>
        </w:tc>
      </w:tr>
      <w:tr w:rsidR="00172A78" w:rsidRPr="009B460E">
        <w:tblPrEx>
          <w:tblLook w:val="00A0"/>
        </w:tblPrEx>
        <w:tc>
          <w:tcPr>
            <w:tcW w:w="6840" w:type="dxa"/>
          </w:tcPr>
          <w:p w:rsidR="00172A78" w:rsidRPr="00C322F6" w:rsidRDefault="00172A78" w:rsidP="00901BA0">
            <w:pPr>
              <w:rPr>
                <w:rFonts w:ascii="Times New Roman" w:hAnsi="Times New Roman" w:cs="Times New Roman"/>
                <w:lang w:eastAsia="vi-VN"/>
              </w:rPr>
            </w:pPr>
            <w:r w:rsidRPr="00C322F6">
              <w:rPr>
                <w:rFonts w:ascii="Times New Roman" w:hAnsi="Times New Roman" w:cs="Times New Roman"/>
                <w:lang w:eastAsia="vi-VN"/>
              </w:rPr>
              <w:t>a &lt;  r  &lt;  b</w:t>
            </w:r>
          </w:p>
          <w:p w:rsidR="00172A78" w:rsidRPr="00C322F6" w:rsidRDefault="00172A78" w:rsidP="00901BA0">
            <w:pPr>
              <w:rPr>
                <w:rFonts w:cs="Times New Roman"/>
                <w:lang w:eastAsia="vi-VN"/>
              </w:rPr>
            </w:pPr>
            <w:r w:rsidRPr="00C322F6">
              <w:rPr>
                <w:rFonts w:ascii="Times New Roman" w:hAnsi="Times New Roman" w:cs="Times New Roman"/>
                <w:noProof/>
                <w:lang w:eastAsia="vi-VN"/>
              </w:rPr>
              <w:t>Áp dụng định luật Ampere ta được</w:t>
            </w:r>
            <w:r w:rsidRPr="00C322F6">
              <w:rPr>
                <w:noProof/>
                <w:lang w:eastAsia="vi-VN"/>
              </w:rPr>
              <w:t xml:space="preserve"> : </w:t>
            </w:r>
            <w:r w:rsidRPr="00E558A8">
              <w:rPr>
                <w:rFonts w:cs="Times New Roman"/>
                <w:noProof/>
                <w:position w:val="-32"/>
              </w:rPr>
              <w:object w:dxaOrig="3300" w:dyaOrig="600">
                <v:shape id="_x0000_i1037" type="#_x0000_t75" style="width:163.5pt;height:30pt" o:ole="" fillcolor="window">
                  <v:imagedata r:id="rId28" o:title=""/>
                </v:shape>
                <o:OLEObject Type="Embed" ProgID="Equation.DSMT4" ShapeID="_x0000_i1037" DrawAspect="Content" ObjectID="_1071352921" r:id="rId29"/>
              </w:object>
            </w:r>
          </w:p>
          <w:p w:rsidR="00172A78" w:rsidRPr="00E558A8" w:rsidRDefault="00172A78" w:rsidP="00E558A8">
            <w:pPr>
              <w:ind w:firstLine="720"/>
              <w:rPr>
                <w:rFonts w:ascii="Arial" w:hAnsi="Arial" w:cs="Arial"/>
                <w:noProof/>
                <w:lang w:val="vi-VN" w:eastAsia="vi-VN"/>
              </w:rPr>
            </w:pPr>
            <w:r w:rsidRPr="00E558A8">
              <w:rPr>
                <w:rFonts w:cs="Times New Roman"/>
                <w:noProof/>
                <w:position w:val="-24"/>
              </w:rPr>
              <w:object w:dxaOrig="3019" w:dyaOrig="620">
                <v:shape id="_x0000_i1038" type="#_x0000_t75" style="width:150.75pt;height:30.75pt" o:ole="" fillcolor="window">
                  <v:imagedata r:id="rId30" o:title=""/>
                </v:shape>
                <o:OLEObject Type="Embed" ProgID="Equation.DSMT4" ShapeID="_x0000_i1038" DrawAspect="Content" ObjectID="_1071352922" r:id="rId31"/>
              </w:object>
            </w:r>
            <w:r w:rsidRPr="00E558A8">
              <w:rPr>
                <w:rFonts w:ascii="Arial" w:hAnsi="Arial" w:cs="Arial"/>
                <w:noProof/>
                <w:lang w:val="vi-VN" w:eastAsia="vi-VN"/>
              </w:rPr>
              <w:t>;</w:t>
            </w:r>
            <w:r w:rsidRPr="00E558A8">
              <w:rPr>
                <w:rFonts w:cs="Times New Roman"/>
                <w:noProof/>
                <w:position w:val="-24"/>
              </w:rPr>
              <w:object w:dxaOrig="5280" w:dyaOrig="620">
                <v:shape id="_x0000_i1039" type="#_x0000_t75" style="width:293.25pt;height:34.5pt" o:ole="" fillcolor="window">
                  <v:imagedata r:id="rId32" o:title=""/>
                </v:shape>
                <o:OLEObject Type="Embed" ProgID="Equation.DSMT4" ShapeID="_x0000_i1039" DrawAspect="Content" ObjectID="_1071352923" r:id="rId33"/>
              </w:object>
            </w:r>
          </w:p>
          <w:p w:rsidR="00172A78" w:rsidRPr="009B460E" w:rsidRDefault="00172A78" w:rsidP="00E558A8">
            <w:pPr>
              <w:ind w:firstLine="720"/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cs="Times New Roman"/>
                <w:noProof/>
                <w:position w:val="-32"/>
              </w:rPr>
              <w:object w:dxaOrig="4720" w:dyaOrig="740">
                <v:shape id="_x0000_i1040" type="#_x0000_t75" style="width:236.25pt;height:36.75pt" o:ole="">
                  <v:imagedata r:id="rId34" o:title=""/>
                </v:shape>
                <o:OLEObject Type="Embed" ProgID="Equation.DSMT4" ShapeID="_x0000_i1040" DrawAspect="Content" ObjectID="_1071352924" r:id="rId35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2A78" w:rsidRPr="009B460E">
        <w:tblPrEx>
          <w:tblLook w:val="00A0"/>
        </w:tblPrEx>
        <w:tc>
          <w:tcPr>
            <w:tcW w:w="6840" w:type="dxa"/>
          </w:tcPr>
          <w:p w:rsidR="00172A78" w:rsidRPr="00E558A8" w:rsidRDefault="00172A78" w:rsidP="00901BA0">
            <w:pPr>
              <w:rPr>
                <w:rFonts w:ascii="Times New Roman" w:hAnsi="Times New Roman" w:cs="Times New Roman"/>
                <w:lang w:eastAsia="vi-VN"/>
              </w:rPr>
            </w:pPr>
          </w:p>
        </w:tc>
      </w:tr>
      <w:tr w:rsidR="00172A78" w:rsidRPr="009B460E">
        <w:tblPrEx>
          <w:tblLook w:val="00A0"/>
        </w:tblPrEx>
        <w:tc>
          <w:tcPr>
            <w:tcW w:w="6840" w:type="dxa"/>
          </w:tcPr>
          <w:p w:rsidR="00172A78" w:rsidRPr="009B460E" w:rsidRDefault="00172A78" w:rsidP="00E558A8">
            <w:pPr>
              <w:jc w:val="both"/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cs="Times New Roman"/>
                <w:noProof/>
                <w:position w:val="-24"/>
              </w:rPr>
              <w:object w:dxaOrig="3300" w:dyaOrig="620">
                <v:shape id="_x0000_i1041" type="#_x0000_t75" style="width:163.5pt;height:30.75pt" o:ole="">
                  <v:imagedata r:id="rId36" o:title=""/>
                </v:shape>
                <o:OLEObject Type="Embed" ProgID="Equation.DSMT4" ShapeID="_x0000_i1041" DrawAspect="Content" ObjectID="_1071352925" r:id="rId37"/>
              </w:object>
            </w:r>
          </w:p>
        </w:tc>
      </w:tr>
    </w:tbl>
    <w:p w:rsidR="00172A78" w:rsidRPr="009B460E" w:rsidRDefault="00172A78">
      <w:pPr>
        <w:rPr>
          <w:rFonts w:ascii="Times New Roman" w:hAnsi="Times New Roman" w:cs="Times New Roman"/>
          <w:b/>
          <w:bCs/>
          <w:i/>
          <w:iCs/>
          <w:u w:val="single"/>
          <w:lang w:val="vi-VN"/>
        </w:rPr>
      </w:pPr>
      <w:r w:rsidRPr="009B460E">
        <w:rPr>
          <w:rFonts w:ascii="Times New Roman" w:hAnsi="Times New Roman" w:cs="Times New Roman"/>
          <w:b/>
          <w:bCs/>
          <w:i/>
          <w:iCs/>
          <w:u w:val="single"/>
          <w:lang w:val="vi-VN"/>
        </w:rPr>
        <w:t>Câu 3</w:t>
      </w:r>
    </w:p>
    <w:tbl>
      <w:tblPr>
        <w:tblW w:w="0" w:type="auto"/>
        <w:tblInd w:w="-106" w:type="dxa"/>
        <w:tblLook w:val="01E0"/>
      </w:tblPr>
      <w:tblGrid>
        <w:gridCol w:w="7254"/>
      </w:tblGrid>
      <w:tr w:rsidR="00172A78" w:rsidRPr="00C322F6">
        <w:tc>
          <w:tcPr>
            <w:tcW w:w="6840" w:type="dxa"/>
          </w:tcPr>
          <w:p w:rsidR="00172A78" w:rsidRPr="00E558A8" w:rsidRDefault="00172A78" w:rsidP="00901BA0">
            <w:pPr>
              <w:rPr>
                <w:rFonts w:cs="Times New Roman"/>
                <w:noProof/>
                <w:lang w:val="vi-VN" w:eastAsia="vi-VN"/>
              </w:rPr>
            </w:pPr>
            <w:r w:rsidRPr="00E558A8">
              <w:rPr>
                <w:lang w:val="vi-VN" w:eastAsia="vi-VN"/>
              </w:rPr>
              <w:t>Söû duïng h</w:t>
            </w:r>
            <w:r w:rsidRPr="00E558A8">
              <w:rPr>
                <w:rFonts w:ascii="Times New Roman" w:hAnsi="Times New Roman" w:cs="Times New Roman"/>
                <w:lang w:val="vi-VN" w:eastAsia="vi-VN"/>
              </w:rPr>
              <w:t>ệ trục tọa độ cầu (</w:t>
            </w:r>
            <w:r w:rsidRPr="00E558A8">
              <w:rPr>
                <w:lang w:val="vi-VN" w:eastAsia="vi-VN"/>
              </w:rPr>
              <w:t>HTTÑC), ta coù:</w:t>
            </w:r>
            <w:r w:rsidRPr="00E558A8">
              <w:rPr>
                <w:noProof/>
                <w:lang w:val="vi-VN" w:eastAsia="vi-VN"/>
              </w:rPr>
              <w:t xml:space="preserve"> </w:t>
            </w:r>
            <w:r w:rsidRPr="00E558A8">
              <w:rPr>
                <w:rFonts w:cs="Times New Roman"/>
                <w:noProof/>
                <w:position w:val="-28"/>
                <w:lang w:val="vi-VN"/>
              </w:rPr>
              <w:object w:dxaOrig="2460" w:dyaOrig="660">
                <v:shape id="_x0000_i1042" type="#_x0000_t75" style="width:123pt;height:33pt" o:ole="" fillcolor="window">
                  <v:imagedata r:id="rId38" o:title=""/>
                </v:shape>
                <o:OLEObject Type="Embed" ProgID="Equation.DSMT4" ShapeID="_x0000_i1042" DrawAspect="Content" ObjectID="_1071352926" r:id="rId39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lang w:val="vi-VN" w:eastAsia="vi-VN"/>
              </w:rPr>
            </w:pPr>
          </w:p>
        </w:tc>
      </w:tr>
      <w:tr w:rsidR="00172A78" w:rsidRPr="009B460E">
        <w:tc>
          <w:tcPr>
            <w:tcW w:w="6840" w:type="dxa"/>
          </w:tcPr>
          <w:p w:rsidR="00172A78" w:rsidRPr="00E558A8" w:rsidRDefault="00172A78" w:rsidP="00901BA0">
            <w:pPr>
              <w:rPr>
                <w:noProof/>
                <w:lang w:val="vi-VN" w:eastAsia="vi-VN"/>
              </w:rPr>
            </w:pPr>
            <w:r w:rsidRPr="00E558A8">
              <w:rPr>
                <w:noProof/>
                <w:lang w:val="vi-VN" w:eastAsia="vi-VN"/>
              </w:rPr>
              <w:t>Tröôøng hôïp 1: R &lt; a</w:t>
            </w:r>
          </w:p>
          <w:p w:rsidR="00172A78" w:rsidRPr="00E558A8" w:rsidRDefault="00172A78" w:rsidP="00901BA0">
            <w:pPr>
              <w:rPr>
                <w:rFonts w:cs="Times New Roman"/>
                <w:lang w:val="vi-VN" w:eastAsia="vi-VN"/>
              </w:rPr>
            </w:pPr>
            <w:r w:rsidRPr="00E558A8">
              <w:rPr>
                <w:noProof/>
                <w:lang w:val="vi-VN" w:eastAsia="vi-VN"/>
              </w:rPr>
              <w:t xml:space="preserve">AÙp duïng ñònh luaät Gauss ta ñöôïc:  </w:t>
            </w:r>
            <w:r w:rsidRPr="00E558A8">
              <w:rPr>
                <w:rFonts w:cs="Times New Roman"/>
                <w:noProof/>
                <w:position w:val="-32"/>
                <w:lang w:val="vi-VN"/>
              </w:rPr>
              <w:object w:dxaOrig="3840" w:dyaOrig="600">
                <v:shape id="_x0000_i1043" type="#_x0000_t75" style="width:189.75pt;height:30pt" o:ole="" fillcolor="window">
                  <v:imagedata r:id="rId40" o:title=""/>
                </v:shape>
                <o:OLEObject Type="Embed" ProgID="Equation.DSMT4" ShapeID="_x0000_i1043" DrawAspect="Content" ObjectID="_1071352927" r:id="rId41"/>
              </w:object>
            </w:r>
          </w:p>
          <w:p w:rsidR="00172A78" w:rsidRPr="009B460E" w:rsidRDefault="00172A78" w:rsidP="00E558A8">
            <w:pPr>
              <w:ind w:firstLine="720"/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cs="Times New Roman"/>
                <w:noProof/>
                <w:position w:val="-10"/>
              </w:rPr>
              <w:object w:dxaOrig="2860" w:dyaOrig="340">
                <v:shape id="_x0000_i1044" type="#_x0000_t75" style="width:143.25pt;height:17.25pt" o:ole="" fillcolor="window">
                  <v:imagedata r:id="rId42" o:title=""/>
                </v:shape>
                <o:OLEObject Type="Embed" ProgID="Equation.DSMT4" ShapeID="_x0000_i1044" DrawAspect="Content" ObjectID="_1071352928" r:id="rId43"/>
              </w:object>
            </w:r>
          </w:p>
          <w:p w:rsidR="00172A78" w:rsidRPr="00E558A8" w:rsidRDefault="00172A78" w:rsidP="00901BA0">
            <w:pPr>
              <w:rPr>
                <w:rFonts w:ascii="Times New Roman" w:hAnsi="Times New Roman" w:cs="Times New Roman"/>
                <w:vertAlign w:val="superscript"/>
                <w:lang w:eastAsia="vi-VN"/>
              </w:rPr>
            </w:pPr>
            <w:r w:rsidRPr="009B460E">
              <w:rPr>
                <w:noProof/>
                <w:lang w:eastAsia="vi-VN"/>
              </w:rPr>
              <w:t xml:space="preserve">Theá  </w:t>
            </w:r>
            <w:r w:rsidRPr="00E558A8">
              <w:rPr>
                <w:rFonts w:cs="Times New Roman"/>
                <w:noProof/>
                <w:position w:val="-18"/>
              </w:rPr>
              <w:object w:dxaOrig="2799" w:dyaOrig="520">
                <v:shape id="_x0000_i1045" type="#_x0000_t75" style="width:155.25pt;height:28.5pt" o:ole="" fillcolor="window">
                  <v:imagedata r:id="rId44" o:title=""/>
                </v:shape>
                <o:OLEObject Type="Embed" ProgID="Equation.DSMT4" ShapeID="_x0000_i1045" DrawAspect="Content" ObjectID="_1071352929" r:id="rId45"/>
              </w:object>
            </w:r>
          </w:p>
        </w:tc>
      </w:tr>
      <w:tr w:rsidR="00172A78" w:rsidRPr="009B460E">
        <w:tc>
          <w:tcPr>
            <w:tcW w:w="6840" w:type="dxa"/>
          </w:tcPr>
          <w:p w:rsidR="00172A78" w:rsidRPr="009B460E" w:rsidRDefault="00172A78" w:rsidP="00901BA0">
            <w:pPr>
              <w:rPr>
                <w:noProof/>
                <w:lang w:eastAsia="vi-VN"/>
              </w:rPr>
            </w:pPr>
            <w:r w:rsidRPr="009B460E">
              <w:rPr>
                <w:noProof/>
                <w:lang w:eastAsia="vi-VN"/>
              </w:rPr>
              <w:t>Tröôøng hôïp 2: R &gt; a</w:t>
            </w:r>
          </w:p>
          <w:p w:rsidR="00172A78" w:rsidRPr="009B460E" w:rsidRDefault="00172A78" w:rsidP="00901BA0">
            <w:pPr>
              <w:rPr>
                <w:rFonts w:cs="Times New Roman"/>
                <w:lang w:eastAsia="vi-VN"/>
              </w:rPr>
            </w:pPr>
            <w:r w:rsidRPr="009B460E">
              <w:rPr>
                <w:noProof/>
                <w:lang w:eastAsia="vi-VN"/>
              </w:rPr>
              <w:t xml:space="preserve">Aùp duïng ñònh luaät Gauss ta ñöôïc: </w:t>
            </w:r>
            <w:r w:rsidRPr="00E558A8">
              <w:rPr>
                <w:rFonts w:cs="Times New Roman"/>
                <w:noProof/>
                <w:position w:val="-32"/>
              </w:rPr>
              <w:object w:dxaOrig="3860" w:dyaOrig="600">
                <v:shape id="_x0000_i1046" type="#_x0000_t75" style="width:191.25pt;height:30pt" o:ole="" fillcolor="window">
                  <v:imagedata r:id="rId46" o:title=""/>
                </v:shape>
                <o:OLEObject Type="Embed" ProgID="Equation.DSMT4" ShapeID="_x0000_i1046" DrawAspect="Content" ObjectID="_1071352930" r:id="rId47"/>
              </w:object>
            </w:r>
          </w:p>
          <w:p w:rsidR="00172A78" w:rsidRPr="009B460E" w:rsidRDefault="00172A78" w:rsidP="00E558A8">
            <w:pPr>
              <w:ind w:firstLine="720"/>
              <w:rPr>
                <w:rFonts w:cs="Times New Roman"/>
                <w:noProof/>
                <w:lang w:eastAsia="vi-VN"/>
              </w:rPr>
            </w:pPr>
            <w:r w:rsidRPr="00E558A8">
              <w:rPr>
                <w:rFonts w:cs="Times New Roman"/>
                <w:noProof/>
                <w:position w:val="-30"/>
              </w:rPr>
              <w:object w:dxaOrig="2940" w:dyaOrig="720">
                <v:shape id="_x0000_i1047" type="#_x0000_t75" style="width:163.5pt;height:39.75pt" o:ole="" fillcolor="window">
                  <v:imagedata r:id="rId48" o:title=""/>
                </v:shape>
                <o:OLEObject Type="Embed" ProgID="Equation.DSMT4" ShapeID="_x0000_i1047" DrawAspect="Content" ObjectID="_1071352931" r:id="rId49"/>
              </w:object>
            </w:r>
          </w:p>
          <w:p w:rsidR="00172A78" w:rsidRPr="009B460E" w:rsidRDefault="00172A78" w:rsidP="00901BA0">
            <w:pPr>
              <w:rPr>
                <w:rFonts w:cs="Times New Roman"/>
                <w:noProof/>
                <w:lang w:eastAsia="vi-VN"/>
              </w:rPr>
            </w:pPr>
            <w:r w:rsidRPr="009B460E">
              <w:rPr>
                <w:noProof/>
                <w:lang w:eastAsia="vi-VN"/>
              </w:rPr>
              <w:t xml:space="preserve">Theá  </w:t>
            </w:r>
            <w:r w:rsidRPr="00E558A8">
              <w:rPr>
                <w:rFonts w:cs="Times New Roman"/>
                <w:noProof/>
                <w:position w:val="-30"/>
              </w:rPr>
              <w:object w:dxaOrig="6340" w:dyaOrig="720">
                <v:shape id="_x0000_i1048" type="#_x0000_t75" style="width:351.75pt;height:39.75pt" o:ole="" fillcolor="window">
                  <v:imagedata r:id="rId50" o:title=""/>
                </v:shape>
                <o:OLEObject Type="Embed" ProgID="Equation.DSMT4" ShapeID="_x0000_i1048" DrawAspect="Content" ObjectID="_1071352932" r:id="rId51"/>
              </w:object>
            </w:r>
          </w:p>
        </w:tc>
        <w:bookmarkStart w:id="0" w:name="_GoBack"/>
        <w:bookmarkEnd w:id="0"/>
      </w:tr>
    </w:tbl>
    <w:p w:rsidR="00172A78" w:rsidRPr="009B460E" w:rsidRDefault="00172A78">
      <w:pPr>
        <w:rPr>
          <w:rFonts w:cs="Times New Roman"/>
        </w:rPr>
      </w:pPr>
    </w:p>
    <w:sectPr w:rsidR="00172A78" w:rsidRPr="009B460E" w:rsidSect="00A7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612"/>
    <w:rsid w:val="000C67FE"/>
    <w:rsid w:val="00172A78"/>
    <w:rsid w:val="001A3612"/>
    <w:rsid w:val="002051CA"/>
    <w:rsid w:val="00474F07"/>
    <w:rsid w:val="00901BA0"/>
    <w:rsid w:val="009B460E"/>
    <w:rsid w:val="00A70008"/>
    <w:rsid w:val="00C322F6"/>
    <w:rsid w:val="00D12915"/>
    <w:rsid w:val="00E558A8"/>
    <w:rsid w:val="00E9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12"/>
    <w:rPr>
      <w:rFonts w:ascii="VNI-Times" w:eastAsia="Times New Roman" w:hAnsi="VNI-Times" w:cs="VNI-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612"/>
    <w:rPr>
      <w:rFonts w:ascii="Times New Roman" w:eastAsia="Times New Roman" w:hAnsi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164</Words>
  <Characters>937</Characters>
  <Application>Microsoft Office Outlook</Application>
  <DocSecurity>0</DocSecurity>
  <Lines>0</Lines>
  <Paragraphs>0</Paragraphs>
  <ScaleCrop>false</ScaleCrop>
  <Company>spkt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DSA</cp:lastModifiedBy>
  <cp:revision>2</cp:revision>
  <dcterms:created xsi:type="dcterms:W3CDTF">2013-12-17T09:05:00Z</dcterms:created>
  <dcterms:modified xsi:type="dcterms:W3CDTF">2001-12-31T18:15:00Z</dcterms:modified>
</cp:coreProperties>
</file>